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1B3" w:rsidRPr="000F3B32" w:rsidRDefault="000F3B32" w:rsidP="000F3B32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0F3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="00B171B3" w:rsidRPr="000F3B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 организации предпрофильного и профильного обучения</w:t>
      </w:r>
    </w:p>
    <w:bookmarkEnd w:id="0"/>
    <w:p w:rsidR="000F3B32" w:rsidRPr="000F3B32" w:rsidRDefault="000F3B32" w:rsidP="000F3B3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3B32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общеобразовательное учреждение "Высокогорская средняя общеобразовательная школа №6 имени </w:t>
      </w:r>
      <w:proofErr w:type="spellStart"/>
      <w:r w:rsidRPr="000F3B32">
        <w:rPr>
          <w:rFonts w:ascii="Times New Roman" w:hAnsi="Times New Roman" w:cs="Times New Roman"/>
          <w:b/>
          <w:sz w:val="28"/>
          <w:szCs w:val="28"/>
        </w:rPr>
        <w:t>Х.Габаши</w:t>
      </w:r>
      <w:proofErr w:type="spellEnd"/>
      <w:r w:rsidRPr="000F3B32">
        <w:rPr>
          <w:rFonts w:ascii="Times New Roman" w:hAnsi="Times New Roman" w:cs="Times New Roman"/>
          <w:b/>
          <w:sz w:val="28"/>
          <w:szCs w:val="28"/>
        </w:rPr>
        <w:t xml:space="preserve"> Высокогорского муниципального района Республики Татарстан"</w:t>
      </w:r>
    </w:p>
    <w:p w:rsidR="00B171B3" w:rsidRPr="000F3B32" w:rsidRDefault="00FD5BBB" w:rsidP="000F3B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171B3" w:rsidRPr="000F3B32" w:rsidRDefault="00B171B3" w:rsidP="00631F4F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B171B3" w:rsidRPr="000F3B32" w:rsidRDefault="00B171B3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Настоящее Положение разработано в соответствии с Федеральным законом от 29.12.2012 № 273-ФЗ «Об образовании в Российской Федерации», Законом Республики Татарстан от 22.07.2013 № 68-ЗРТ «Об образовании», обновленными ФГОС начального общего (НОО), основного общего (ООО) и среднего общего образования (СОО), а также Уставом школы.</w:t>
      </w:r>
    </w:p>
    <w:p w:rsidR="00B171B3" w:rsidRPr="000F3B32" w:rsidRDefault="00B171B3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Настоящее Положение регулирует деятельность школы по реализации программ:</w:t>
      </w:r>
    </w:p>
    <w:p w:rsidR="00B171B3" w:rsidRPr="000F3B32" w:rsidRDefault="00B171B3" w:rsidP="000F3B3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Раннего предпрофильного обучения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(3–4 классы);</w:t>
      </w:r>
    </w:p>
    <w:p w:rsidR="00B171B3" w:rsidRPr="000F3B32" w:rsidRDefault="00B171B3" w:rsidP="000F3B3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Основного предпрофильного обучения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(5–9 классы);</w:t>
      </w:r>
    </w:p>
    <w:p w:rsidR="00B171B3" w:rsidRPr="000F3B32" w:rsidRDefault="00B171B3" w:rsidP="000F3B32">
      <w:pPr>
        <w:numPr>
          <w:ilvl w:val="0"/>
          <w:numId w:val="1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Профильного обучения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(10–11 классы).</w:t>
      </w:r>
    </w:p>
    <w:p w:rsidR="00B171B3" w:rsidRPr="000F3B32" w:rsidRDefault="00B171B3" w:rsidP="000F3B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Профильное и предпрофильное обучение реализуется по пяти направлениям:</w:t>
      </w:r>
    </w:p>
    <w:p w:rsidR="00B171B3" w:rsidRPr="000F3B32" w:rsidRDefault="00B171B3" w:rsidP="000F3B3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Гуманитарный профиль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(ориентирован на сферы: филология, лингвистика, юриспруденция, педагогика, международные отношения).</w:t>
      </w:r>
    </w:p>
    <w:p w:rsidR="00B171B3" w:rsidRPr="000F3B32" w:rsidRDefault="00B171B3" w:rsidP="000F3B3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Физико-математический профиль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(ориентирован на сферы: фундаментальная наука, IT, </w:t>
      </w:r>
      <w:r w:rsidR="00AC1A7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физика, математика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171B3" w:rsidRPr="000F3B32" w:rsidRDefault="00B171B3" w:rsidP="000F3B3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Информационно-технологический профиль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(ориентирован на сферы: разработка ПО, анализ данных, кибербезопасность, ИИ).</w:t>
      </w:r>
    </w:p>
    <w:p w:rsidR="00B171B3" w:rsidRPr="000F3B32" w:rsidRDefault="00B171B3" w:rsidP="000F3B3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Педагогический профиль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(профильный психолого-педагогический класс, ориентирован на подготовку кадров для системы образования РТ).</w:t>
      </w:r>
    </w:p>
    <w:p w:rsidR="00B171B3" w:rsidRPr="000F3B32" w:rsidRDefault="00B171B3" w:rsidP="000F3B32">
      <w:pPr>
        <w:numPr>
          <w:ilvl w:val="0"/>
          <w:numId w:val="14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Инженерный профиль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(ориентирован на сферы: робототехника, промышленное производство, строительство, технологии переработки).</w:t>
      </w:r>
    </w:p>
    <w:p w:rsidR="00B171B3" w:rsidRPr="000F3B32" w:rsidRDefault="00B171B3" w:rsidP="00631F4F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Цели и задачи</w:t>
      </w:r>
    </w:p>
    <w:p w:rsidR="00B171B3" w:rsidRPr="000F3B32" w:rsidRDefault="00B171B3" w:rsidP="000F3B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2.1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создание условий для дифференциации содержания обучения школьников, построения индивидуальных образовательных траекторий и осознанного выбора будущей профессии с учетом социально-экономических потребностей Высокогорского муниципального района и Республики Татарстан.</w:t>
      </w:r>
    </w:p>
    <w:p w:rsidR="00B171B3" w:rsidRPr="000F3B32" w:rsidRDefault="00B171B3" w:rsidP="000F3B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2.2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</w:t>
      </w:r>
    </w:p>
    <w:p w:rsidR="00B171B3" w:rsidRPr="000F3B32" w:rsidRDefault="00B171B3" w:rsidP="000F3B3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углубленное изучение отдельных предметов учебного плана;</w:t>
      </w:r>
    </w:p>
    <w:p w:rsidR="00B171B3" w:rsidRPr="000F3B32" w:rsidRDefault="00B171B3" w:rsidP="000F3B3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Сформировать у учащихся 3–9 классов готовность к профессиональному самоопределению;</w:t>
      </w:r>
    </w:p>
    <w:p w:rsidR="00B171B3" w:rsidRPr="000F3B32" w:rsidRDefault="00B171B3" w:rsidP="000F3B3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Развить навыки исследовательской и проектной деятельности через этнокультурный и региональный компоненты РТ;</w:t>
      </w:r>
    </w:p>
    <w:p w:rsidR="00B171B3" w:rsidRPr="000F3B32" w:rsidRDefault="00B171B3" w:rsidP="000F3B32">
      <w:pPr>
        <w:numPr>
          <w:ilvl w:val="0"/>
          <w:numId w:val="15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Обеспечить непрерывность ступеней образования «Школа — Колледж/Вуз — Предприятие».</w:t>
      </w:r>
    </w:p>
    <w:p w:rsidR="00B171B3" w:rsidRPr="000F3B32" w:rsidRDefault="00B171B3" w:rsidP="00631F4F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Структура и организация образовательного процесса</w:t>
      </w:r>
    </w:p>
    <w:p w:rsidR="00B171B3" w:rsidRPr="000F3B32" w:rsidRDefault="00B171B3" w:rsidP="00631F4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3.1. Раннее предпрофильное обучение (3–4 классы)</w:t>
      </w:r>
    </w:p>
    <w:p w:rsidR="00B171B3" w:rsidRPr="000F3B32" w:rsidRDefault="00B171B3" w:rsidP="000F3B32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</w:t>
      </w:r>
      <w:r w:rsidR="000F3B32"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лизуется через инвариантную (кружки, секции) и вариативную части учебного плана (</w:t>
      </w:r>
      <w:proofErr w:type="gramStart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часы</w:t>
      </w:r>
      <w:proofErr w:type="gramEnd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формируемые участниками образовательных отношений) объемом не менее 2 часов в неделю.</w:t>
      </w:r>
    </w:p>
    <w:p w:rsidR="00B171B3" w:rsidRPr="000F3B32" w:rsidRDefault="00B171B3" w:rsidP="000F3B32">
      <w:pPr>
        <w:numPr>
          <w:ilvl w:val="0"/>
          <w:numId w:val="16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Формы организации: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развивающие модули, образовательные игры, начальное техническое и гуманитарное творчество. Оценки по курсам раннего </w:t>
      </w:r>
      <w:proofErr w:type="spellStart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предпрофиля</w:t>
      </w:r>
      <w:proofErr w:type="spellEnd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выставляются (используется </w:t>
      </w:r>
      <w:proofErr w:type="spellStart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безоценочная</w:t>
      </w:r>
      <w:proofErr w:type="spellEnd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система или зачетная система).</w:t>
      </w:r>
    </w:p>
    <w:p w:rsidR="00B171B3" w:rsidRPr="000F3B32" w:rsidRDefault="00B171B3" w:rsidP="000F3B3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 Основное предпрофильное обучение (5–9 классы)</w:t>
      </w:r>
    </w:p>
    <w:p w:rsidR="00B171B3" w:rsidRPr="000F3B32" w:rsidRDefault="00B171B3" w:rsidP="000F3B32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Начиная с 5 класса, вводится углубленное изучение отдельных предметов (например, математики в инженерном/IT профилях, английского/русского языков в гуманитарном).</w:t>
      </w:r>
    </w:p>
    <w:p w:rsidR="00B171B3" w:rsidRPr="000F3B32" w:rsidRDefault="00B171B3" w:rsidP="000F3B32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8–9 классах в обязательном порядке организуются </w:t>
      </w: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краткосрочные курсы по выбору (элективные курсы)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объемом 17–34 часа. Ученик обязан выбрать не менее 2 курсов в год из предложенного школой реестра.</w:t>
      </w:r>
    </w:p>
    <w:p w:rsidR="00B171B3" w:rsidRPr="000F3B32" w:rsidRDefault="00B171B3" w:rsidP="000F3B32">
      <w:pPr>
        <w:numPr>
          <w:ilvl w:val="0"/>
          <w:numId w:val="17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учащийся 7–9 предпрофильных классов обязан в течение учебного года выполнить и защитить индивидуальный итоговый проект (ИИП) по направлению своего профиля.</w:t>
      </w:r>
    </w:p>
    <w:p w:rsidR="00B171B3" w:rsidRPr="000F3B32" w:rsidRDefault="00B171B3" w:rsidP="000F3B32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Профильное обучение (10–11 классы)</w:t>
      </w:r>
    </w:p>
    <w:p w:rsidR="00B171B3" w:rsidRPr="000F3B32" w:rsidRDefault="00B171B3" w:rsidP="000F3B32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план профильного класса включает не менее 11–13 учебных предметов и предусматривает изучение </w:t>
      </w: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менее 2 учебных предметов на углубленном уровне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соответствующей профилю предметной области.</w:t>
      </w:r>
    </w:p>
    <w:p w:rsidR="00B171B3" w:rsidRPr="000F3B32" w:rsidRDefault="00B171B3" w:rsidP="000F3B32">
      <w:pPr>
        <w:numPr>
          <w:ilvl w:val="0"/>
          <w:numId w:val="18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Профильное обучение может быть организовано как в форме отдельных профильных классов, так и в форме </w:t>
      </w: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нелинейного расписания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(индивидуальных учебных планов внутри одного класса-комплекта).</w:t>
      </w:r>
    </w:p>
    <w:p w:rsidR="00B171B3" w:rsidRPr="000F3B32" w:rsidRDefault="00B171B3" w:rsidP="00631F4F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Содержательное наполнение профилей и сетевое взаимодействие</w:t>
      </w:r>
    </w:p>
    <w:p w:rsidR="00B171B3" w:rsidRPr="000F3B32" w:rsidRDefault="00B171B3" w:rsidP="000F3B32">
      <w:pPr>
        <w:spacing w:before="480" w:after="48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реализации каждого профиля Школа выстраивает партнерские отношения с учреждениями Высокогорского района и Казани (в рамках сетевой формы реализации образовательных программ по ст. 15 ФЗ-273).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5"/>
        <w:gridCol w:w="2185"/>
        <w:gridCol w:w="2627"/>
        <w:gridCol w:w="2378"/>
      </w:tblGrid>
      <w:tr w:rsidR="00B171B3" w:rsidRPr="000F3B32" w:rsidTr="00AC1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1B3" w:rsidRPr="000F3B32" w:rsidRDefault="00B171B3" w:rsidP="000F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Профиль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Углубленные предметы (10-11 </w:t>
            </w:r>
            <w:proofErr w:type="spellStart"/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Предпрофильные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модули (3-9 </w:t>
            </w:r>
            <w:proofErr w:type="spellStart"/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Рекомендуемые партнеры в РТ</w:t>
            </w:r>
          </w:p>
        </w:tc>
      </w:tr>
      <w:tr w:rsidR="00B171B3" w:rsidRPr="000F3B32" w:rsidTr="00AC1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1B3" w:rsidRPr="000F3B32" w:rsidRDefault="00B171B3" w:rsidP="000F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Гуманитарный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Литература, История, Обществознание / </w:t>
            </w:r>
            <w:proofErr w:type="spellStart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язык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Основы журналистики, Риторика, Краеведение и история Татарстана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КФУ, ИЯЛИ им. Г. Ибрагимова АН РТ, Районная библиотека</w:t>
            </w:r>
          </w:p>
        </w:tc>
      </w:tr>
      <w:tr w:rsidR="00B171B3" w:rsidRPr="000F3B32" w:rsidTr="00AC1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1B3" w:rsidRPr="000F3B32" w:rsidRDefault="00B171B3" w:rsidP="000F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Физико-математический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(алгебра</w:t>
            </w:r>
            <w:r w:rsidR="00AC1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геометрия), Физика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Наглядная геометрия, Решение нестандартных задач, Занимательная </w:t>
            </w:r>
            <w:r w:rsidR="000F3B32"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КФУ (Институт </w:t>
            </w:r>
            <w:r w:rsidR="000F3B32"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математики</w:t>
            </w: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), КНИТУ-КАИ</w:t>
            </w:r>
          </w:p>
        </w:tc>
      </w:tr>
      <w:tr w:rsidR="00B171B3" w:rsidRPr="000F3B32" w:rsidTr="00AC1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1B3" w:rsidRPr="000F3B32" w:rsidRDefault="00B171B3" w:rsidP="000F3B3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Информационно-технологический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Информатика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Робототехника (3-4 </w:t>
            </w:r>
            <w:proofErr w:type="spellStart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Scratch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-программирование, Язык </w:t>
            </w:r>
            <w:proofErr w:type="spellStart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Python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(7-9 </w:t>
            </w:r>
            <w:proofErr w:type="spellStart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Университет Иннополис, IT-куб, ЦДТ Высокогорского района</w:t>
            </w:r>
          </w:p>
        </w:tc>
      </w:tr>
      <w:tr w:rsidR="00B171B3" w:rsidRPr="000F3B32" w:rsidTr="00AC1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Педагогический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язык, Обществознание, Биология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в психологию, Культура общения, Искусство публичного выступления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Казанский педагогический колледж, КФУ (Институт психологии и образования)</w:t>
            </w:r>
          </w:p>
        </w:tc>
      </w:tr>
      <w:tr w:rsidR="00B171B3" w:rsidRPr="000F3B32" w:rsidTr="00AC1A7A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Инженерный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Математика, Физика, Информатика / Химия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Черчение и графика, 3D-моделирование, Прототипирование</w:t>
            </w:r>
          </w:p>
        </w:tc>
        <w:tc>
          <w:tcPr>
            <w:tcW w:w="0" w:type="auto"/>
            <w:vAlign w:val="center"/>
            <w:hideMark/>
          </w:tcPr>
          <w:p w:rsidR="00B171B3" w:rsidRPr="000F3B32" w:rsidRDefault="00B171B3" w:rsidP="00AC1A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3B3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КНИТУ-КАИ, КГАСУ, предприятия Высокогорского района</w:t>
            </w:r>
          </w:p>
        </w:tc>
      </w:tr>
    </w:tbl>
    <w:p w:rsidR="00B171B3" w:rsidRPr="000F3B32" w:rsidRDefault="00B171B3" w:rsidP="00631F4F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Контроль и управление системой профильного обучения</w:t>
      </w:r>
    </w:p>
    <w:p w:rsidR="00B171B3" w:rsidRPr="000F3B32" w:rsidRDefault="00B171B3" w:rsidP="000F3B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5.1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. Текущий контроль успеваемости в предпрофильных и профильных классах осуществляется в соответствии с локальными актами Школы.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5.2.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Мониторинг эффективности профильного обучения включает:</w:t>
      </w:r>
    </w:p>
    <w:p w:rsidR="00B171B3" w:rsidRPr="000F3B32" w:rsidRDefault="00B171B3" w:rsidP="00AC1A7A">
      <w:pPr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результатов ОГЭ и ЕГЭ по профильным предметам;</w:t>
      </w:r>
    </w:p>
    <w:p w:rsidR="00B171B3" w:rsidRPr="000F3B32" w:rsidRDefault="00B171B3" w:rsidP="00AC1A7A">
      <w:pPr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 процента поступления выпускников 9 и 11 классов в профильные </w:t>
      </w:r>
      <w:proofErr w:type="spellStart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ССУЗы</w:t>
      </w:r>
      <w:proofErr w:type="spellEnd"/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ВУЗы;</w:t>
      </w:r>
    </w:p>
    <w:p w:rsidR="00B171B3" w:rsidRPr="000F3B32" w:rsidRDefault="00B171B3" w:rsidP="00AC1A7A">
      <w:pPr>
        <w:numPr>
          <w:ilvl w:val="0"/>
          <w:numId w:val="19"/>
        </w:num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Регулярный анализ удовлетворенности учащихся и родителей качеством образовательных услуг (анкетирование 1 раз в полугодие).</w:t>
      </w:r>
    </w:p>
    <w:p w:rsidR="00B171B3" w:rsidRPr="000F3B32" w:rsidRDefault="00B171B3" w:rsidP="000F3B3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5.3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Школа вправе рекомендовать обучающемуся </w:t>
      </w:r>
      <w:r w:rsidRPr="000F3B3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смену профиля</w:t>
      </w:r>
      <w:r w:rsidRPr="000F3B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течение 5–8 классов или по итогам 10 класса первого полугодия) в случае стойкой неуспеваемости по профильным предметам (неудовлетворительные оценки за четверть/полугодие) или изменения профессиональных намерений. Смена профиля оформляется заявлением родителей и приказом директора при условии ликвидации академической задолженности по предметам нового профиля.</w:t>
      </w:r>
    </w:p>
    <w:p w:rsidR="000F3B32" w:rsidRPr="000F3B32" w:rsidRDefault="000F3B32" w:rsidP="00631F4F">
      <w:pPr>
        <w:pStyle w:val="a5"/>
        <w:numPr>
          <w:ilvl w:val="1"/>
          <w:numId w:val="17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зачисления в профильные классы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6.1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Зачисление учащихся в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3, 4 и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5-й класс на предпрофильное обучение происходит по результатам индивидуального отбора: средний балл на момент окончани</w:t>
      </w:r>
      <w:r w:rsid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класса должен быть не ниже 4,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 баллов. Индивидуальный отбор применяется к обучающимся, чьи родители (законные представители) подали соответствующее заявление. Количество мест в м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атематическом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ограниченно и определяется ежегодно с учетом возможностей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ВСОШ №6 им Х. </w:t>
      </w:r>
      <w:proofErr w:type="spellStart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Габаши</w:t>
      </w:r>
      <w:proofErr w:type="spellEnd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6.2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Зачисление в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математический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 (группу) проводится приказом директора школы по личному заявлению родителя (законного представителя) несовершеннолетнего, желающего обучаться в профильном классе, и по результатам индивидуального отбора.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6.3</w:t>
      </w:r>
      <w:r w:rsidR="00AC1A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м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атематических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(групп) завершается не позднее 31 августа.</w:t>
      </w:r>
    </w:p>
    <w:p w:rsidR="000F3B32" w:rsidRPr="000F3B32" w:rsidRDefault="000F3B32" w:rsidP="000F3B32">
      <w:pPr>
        <w:pStyle w:val="a5"/>
        <w:numPr>
          <w:ilvl w:val="1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наличии свободных мест возможен дополнительный набор учащихся в начале и в течение учебного года.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B32" w:rsidRPr="00AF1F10" w:rsidRDefault="000F3B32" w:rsidP="000F3B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1"/>
      <w:r w:rsidRPr="000F3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</w:t>
      </w:r>
      <w:r w:rsidRPr="00AF1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Порядок отчисления из </w:t>
      </w:r>
      <w:r w:rsidRPr="000F3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предпрофильного</w:t>
      </w:r>
      <w:r w:rsidRPr="00AF1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класса</w:t>
      </w:r>
      <w:bookmarkEnd w:id="1"/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 (группы) учащиеся могут быть отчислены:</w:t>
      </w:r>
    </w:p>
    <w:p w:rsidR="000F3B32" w:rsidRPr="000F3B32" w:rsidRDefault="000F3B32" w:rsidP="000F3B32">
      <w:pPr>
        <w:pStyle w:val="a5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желанию и состоянию здоровья (на основании заявления родителя (законного представителя);</w:t>
      </w:r>
    </w:p>
    <w:p w:rsidR="000F3B32" w:rsidRPr="000F3B32" w:rsidRDefault="000F3B32" w:rsidP="000F3B32">
      <w:pPr>
        <w:pStyle w:val="a5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результатам успеваемости;</w:t>
      </w:r>
    </w:p>
    <w:p w:rsidR="000F3B32" w:rsidRPr="000F3B32" w:rsidRDefault="000F3B32" w:rsidP="000F3B32">
      <w:pPr>
        <w:pStyle w:val="a5"/>
        <w:numPr>
          <w:ilvl w:val="1"/>
          <w:numId w:val="2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 грубое и неоднократное нарушение Устава МБОУ ВСОШ №6 им Х. </w:t>
      </w:r>
      <w:proofErr w:type="spellStart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Габаши</w:t>
      </w:r>
      <w:proofErr w:type="spellEnd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правил внутреннего распорядка для учащихся.</w:t>
      </w:r>
    </w:p>
    <w:p w:rsidR="000F3B32" w:rsidRPr="000F3B32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об отчислении оформляется приказом директора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ВСОШ №6 им Х. </w:t>
      </w:r>
      <w:proofErr w:type="spellStart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Габаши</w:t>
      </w:r>
      <w:proofErr w:type="spellEnd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B32" w:rsidRDefault="000F3B32" w:rsidP="000F3B32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" w:name="bookmark2"/>
    </w:p>
    <w:p w:rsidR="000F3B32" w:rsidRDefault="000F3B32" w:rsidP="000F3B32">
      <w:pPr>
        <w:pStyle w:val="a5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3B32" w:rsidRPr="000F3B32" w:rsidRDefault="000F3B32" w:rsidP="000F3B32">
      <w:pPr>
        <w:pStyle w:val="a5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Кадровое, материально-техническое и финансовое обеспечение</w:t>
      </w:r>
      <w:bookmarkEnd w:id="2"/>
    </w:p>
    <w:p w:rsidR="000F3B32" w:rsidRPr="000F3B32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функционирование предпрофильных классов (групп) распространяется действие существующего законодательства.</w:t>
      </w:r>
    </w:p>
    <w:p w:rsidR="000F3B32" w:rsidRPr="000F3B32" w:rsidRDefault="000F3B32" w:rsidP="000F3B32">
      <w:pPr>
        <w:pStyle w:val="a5"/>
        <w:numPr>
          <w:ilvl w:val="1"/>
          <w:numId w:val="2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Комплектование предпрофильного класса (группы) квалифицированными педагогическими кадрами проводится в соответствии со штатным расписанием.</w:t>
      </w:r>
    </w:p>
    <w:p w:rsidR="000F3B32" w:rsidRPr="000F3B32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8.2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Педагогические кадры проходят обучение на курсах повышения квалификации в соответствии с предъявляемыми требованиями и планом повышения квалификации.</w:t>
      </w:r>
    </w:p>
    <w:p w:rsidR="000F3B32" w:rsidRPr="000F3B32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8.3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Материально-техническое и финансовое обеспечение осуществляется в соответствии с действующим законодательством РФ.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B32" w:rsidRPr="00631F4F" w:rsidRDefault="000F3B32" w:rsidP="00631F4F">
      <w:pPr>
        <w:pStyle w:val="a5"/>
        <w:numPr>
          <w:ilvl w:val="1"/>
          <w:numId w:val="19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Права и обязанности участников образовательных отношений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3B32" w:rsidRPr="000F3B32" w:rsidRDefault="000F3B32" w:rsidP="000F3B32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имеет право:</w:t>
      </w:r>
    </w:p>
    <w:p w:rsidR="000F3B32" w:rsidRPr="00AF1F10" w:rsidRDefault="00AC1A7A" w:rsidP="00AC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полную и достоверную информацию об условиях обучения в </w:t>
      </w:r>
      <w:r w:rsidR="000F3B32"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классе;</w:t>
      </w:r>
    </w:p>
    <w:p w:rsidR="000F3B32" w:rsidRPr="00AF1F10" w:rsidRDefault="00AC1A7A" w:rsidP="00AC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случае не прохождения </w:t>
      </w:r>
      <w:r w:rsidR="000F3B32"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промежуточной аттестации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остаться для продолжения получение основного общего образования в </w:t>
      </w:r>
      <w:r w:rsidR="000F3B32"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обычном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классе.</w:t>
      </w:r>
    </w:p>
    <w:p w:rsidR="000F3B32" w:rsidRPr="000F3B32" w:rsidRDefault="000F3B32" w:rsidP="000F3B32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Обучающийся обязан:</w:t>
      </w:r>
    </w:p>
    <w:p w:rsidR="000F3B32" w:rsidRPr="00AF1F10" w:rsidRDefault="00AC1A7A" w:rsidP="00AC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учебные занятия в количестве, определенном основной образовательной программой основного общего образования;</w:t>
      </w:r>
    </w:p>
    <w:p w:rsidR="000F3B32" w:rsidRPr="00AF1F10" w:rsidRDefault="00AC1A7A" w:rsidP="00AC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посещать занятия внеурочной деятельности, установленной для </w:t>
      </w:r>
      <w:r w:rsidR="000F3B32"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предпрофильного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класса;</w:t>
      </w:r>
    </w:p>
    <w:p w:rsidR="000F3B32" w:rsidRPr="000F3B32" w:rsidRDefault="00AC1A7A" w:rsidP="00AC1A7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посещать учебные занятия дополнительного образования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МБОУ ВСОШ №6 им Х.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Габаши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0F3B32"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3B32" w:rsidRPr="000F3B32" w:rsidRDefault="000F3B32" w:rsidP="000F3B32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ВСОШ №6 им Х. </w:t>
      </w:r>
      <w:proofErr w:type="spellStart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Габаши</w:t>
      </w:r>
      <w:proofErr w:type="spellEnd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лице администрации в пределах своих возможностей обязано: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предложить учащимся полный спектр образовательных услуг, охватывающий все возможные сочетания видов деятельности в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(группе);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обеспечить процесс реализации обучения в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(группе) необходимыми ресурсами;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предоставлять учащимся и их родителям (законным представителям) полную информацию по вопросам обучения.</w:t>
      </w:r>
    </w:p>
    <w:p w:rsidR="000F3B32" w:rsidRPr="00AC1A7A" w:rsidRDefault="000F3B32" w:rsidP="00AC1A7A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обучающихся имеют право: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иметь полную и достоверную информацию о целях и задачах </w:t>
      </w:r>
      <w:proofErr w:type="spellStart"/>
      <w:r w:rsid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proofErr w:type="spellEnd"/>
      <w:r w:rsid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(профильной)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подготовки учащихся.</w:t>
      </w:r>
    </w:p>
    <w:p w:rsidR="000F3B32" w:rsidRPr="00AC1A7A" w:rsidRDefault="000F3B32" w:rsidP="00AC1A7A">
      <w:pPr>
        <w:pStyle w:val="a5"/>
        <w:numPr>
          <w:ilvl w:val="1"/>
          <w:numId w:val="29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(законные представители) обучающихся обязаны: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формировать у обучающихся ответственное отношение к обучению в </w:t>
      </w:r>
      <w:proofErr w:type="spellStart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proofErr w:type="spellEnd"/>
      <w:r w:rsid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(профильном)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(группе);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формированию у обучающихся готовности к ответственному выбору индивидуальных запросов;</w:t>
      </w:r>
    </w:p>
    <w:p w:rsidR="000F3B32" w:rsidRPr="000F3B32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нести ответственность за посещаемость обучающимися занятий, предусмотренных рамками образовательных программ.</w:t>
      </w:r>
    </w:p>
    <w:p w:rsidR="000F3B32" w:rsidRPr="000F3B32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B32" w:rsidRPr="000F3B32" w:rsidRDefault="000F3B32" w:rsidP="00631F4F">
      <w:pPr>
        <w:pStyle w:val="a5"/>
        <w:numPr>
          <w:ilvl w:val="1"/>
          <w:numId w:val="19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F3B32">
        <w:rPr>
          <w:rFonts w:ascii="Times New Roman" w:hAnsi="Times New Roman" w:cs="Times New Roman"/>
          <w:b/>
          <w:bCs/>
          <w:sz w:val="24"/>
          <w:szCs w:val="24"/>
        </w:rPr>
        <w:t>Исполнители и их ответственность</w:t>
      </w:r>
    </w:p>
    <w:p w:rsidR="000F3B32" w:rsidRPr="000F3B32" w:rsidRDefault="000F3B32" w:rsidP="000F3B32">
      <w:pPr>
        <w:pStyle w:val="a5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Курирующие заместители директора отвечают за: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учебного плана, плана внеурочной деятельности и дополнительного образования в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(группе);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контроль качества преподавания учебных предметов, курсов, внеурочной деятельности и дополнительного образования в </w:t>
      </w: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(группе);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общих вопросов организации учебно-воспитательного процесса в </w:t>
      </w:r>
      <w:proofErr w:type="spellStart"/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предпрофильонм</w:t>
      </w:r>
      <w:proofErr w:type="spellEnd"/>
      <w:r w:rsid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(профильном)</w:t>
      </w: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(группе);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организацию и проведение внутренних и внешних мониторингов знаний учащихся и анкетирования учащихся.</w:t>
      </w:r>
    </w:p>
    <w:p w:rsidR="000F3B32" w:rsidRPr="00AC1A7A" w:rsidRDefault="000F3B32" w:rsidP="00FE3830">
      <w:pPr>
        <w:pStyle w:val="a5"/>
        <w:numPr>
          <w:ilvl w:val="1"/>
          <w:numId w:val="3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Учитель, преподающий в </w:t>
      </w:r>
      <w:proofErr w:type="spellStart"/>
      <w:r w:rsidRP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предпрофильном</w:t>
      </w:r>
      <w:proofErr w:type="spellEnd"/>
      <w:r w:rsidRP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классе (группе)отвечает</w:t>
      </w:r>
      <w:r w:rsidR="00AC1A7A" w:rsidRP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C1A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за: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учащимися содержания программ учебных предметов, курсов;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текущего, промежуточного и итогового контроля освоения программ;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рабочих программ по учебным предметам, курсам;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организацию экскурсий и социальных практик за пределами образовательной организации для учащихся в рамках реализации программ учебных предметов, программ внеурочной деятельности и дополнительного образования.</w:t>
      </w:r>
    </w:p>
    <w:p w:rsidR="000F3B32" w:rsidRPr="000F3B32" w:rsidRDefault="000F3B32" w:rsidP="000F3B32">
      <w:pPr>
        <w:pStyle w:val="a5"/>
        <w:numPr>
          <w:ilvl w:val="1"/>
          <w:numId w:val="30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Классный руководитель предпрофильного класса (группы) осуществляет контроль за посещением обучающимися учебных занятий, занятий внеурочной деятельности и дополнительного образования.</w:t>
      </w:r>
    </w:p>
    <w:p w:rsidR="000F3B32" w:rsidRPr="000F3B32" w:rsidRDefault="000F3B32" w:rsidP="000F3B32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B32" w:rsidRPr="000F3B32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F3B32" w:rsidRPr="000F3B32" w:rsidRDefault="000F3B32" w:rsidP="00631F4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0F3B3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</w:t>
      </w:r>
      <w:r w:rsidRPr="00AF1F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.Документация и отчетность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F3B32" w:rsidRPr="00631F4F" w:rsidRDefault="000F3B32" w:rsidP="00631F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31F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Основными документами по предпрофильной подготовке обучающихся являются: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рабочие программы по учебным предметам;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программы внеурочной деятельности и дополнительного образования;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расписание проведения учебных занятий, дополнительного образования;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электронный журнал «Моя школа»;</w:t>
      </w:r>
    </w:p>
    <w:p w:rsidR="000F3B32" w:rsidRPr="00AF1F10" w:rsidRDefault="000F3B32" w:rsidP="000F3B32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F1F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журналы учета посещаемости учащимися занятий дополнительного образования.</w:t>
      </w:r>
    </w:p>
    <w:p w:rsidR="000F3B32" w:rsidRPr="000F3B32" w:rsidRDefault="000F3B32" w:rsidP="000F3B32">
      <w:pPr>
        <w:pStyle w:val="a5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3B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действия Положения не ограничен</w:t>
      </w:r>
    </w:p>
    <w:p w:rsidR="000F3B32" w:rsidRPr="00AF1F10" w:rsidRDefault="000F3B32" w:rsidP="000F3B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171B3" w:rsidRDefault="00B171B3">
      <w:pPr>
        <w:rPr>
          <w:b/>
          <w:bCs/>
        </w:rPr>
      </w:pPr>
    </w:p>
    <w:p w:rsidR="00D61E8B" w:rsidRDefault="00D61E8B">
      <w:pPr>
        <w:rPr>
          <w:b/>
          <w:bCs/>
        </w:rPr>
      </w:pPr>
    </w:p>
    <w:p w:rsidR="00B171B3" w:rsidRDefault="00B171B3"/>
    <w:sectPr w:rsidR="00B171B3" w:rsidSect="000F3B32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0000007"/>
    <w:multiLevelType w:val="multilevel"/>
    <w:tmpl w:val="00000006"/>
    <w:lvl w:ilvl="0">
      <w:start w:val="7"/>
      <w:numFmt w:val="decimal"/>
      <w:lvlText w:val="%1.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%2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 w15:restartNumberingAfterBreak="0">
    <w:nsid w:val="0435078F"/>
    <w:multiLevelType w:val="multilevel"/>
    <w:tmpl w:val="327AE80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AFE6FED"/>
    <w:multiLevelType w:val="multilevel"/>
    <w:tmpl w:val="F886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890C2F"/>
    <w:multiLevelType w:val="multilevel"/>
    <w:tmpl w:val="47305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2DE0427"/>
    <w:multiLevelType w:val="multilevel"/>
    <w:tmpl w:val="12C68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8848BA"/>
    <w:multiLevelType w:val="multilevel"/>
    <w:tmpl w:val="F210D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BC21D6F"/>
    <w:multiLevelType w:val="multilevel"/>
    <w:tmpl w:val="EB0CAAE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F497AE7"/>
    <w:multiLevelType w:val="multilevel"/>
    <w:tmpl w:val="AAB0D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241C79"/>
    <w:multiLevelType w:val="multilevel"/>
    <w:tmpl w:val="9DE01D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55B55D3"/>
    <w:multiLevelType w:val="multilevel"/>
    <w:tmpl w:val="AF387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EE94C54"/>
    <w:multiLevelType w:val="multilevel"/>
    <w:tmpl w:val="D768446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8A3046"/>
    <w:multiLevelType w:val="multilevel"/>
    <w:tmpl w:val="F2D688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2E20A33"/>
    <w:multiLevelType w:val="multilevel"/>
    <w:tmpl w:val="F3C2E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A9E5240"/>
    <w:multiLevelType w:val="multilevel"/>
    <w:tmpl w:val="4D029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AC235D0"/>
    <w:multiLevelType w:val="multilevel"/>
    <w:tmpl w:val="65947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D660BFE"/>
    <w:multiLevelType w:val="multilevel"/>
    <w:tmpl w:val="66786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931FAB"/>
    <w:multiLevelType w:val="multilevel"/>
    <w:tmpl w:val="0FBE5F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D5F6197"/>
    <w:multiLevelType w:val="multilevel"/>
    <w:tmpl w:val="5EFC63C4"/>
    <w:lvl w:ilvl="0">
      <w:start w:val="1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E4B1FA9"/>
    <w:multiLevelType w:val="multilevel"/>
    <w:tmpl w:val="A16E6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EF52D6C"/>
    <w:multiLevelType w:val="multilevel"/>
    <w:tmpl w:val="9E18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F465896"/>
    <w:multiLevelType w:val="multilevel"/>
    <w:tmpl w:val="45821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8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FE34ED1"/>
    <w:multiLevelType w:val="multilevel"/>
    <w:tmpl w:val="EE865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45E27D2"/>
    <w:multiLevelType w:val="multilevel"/>
    <w:tmpl w:val="DA8E2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466DF1"/>
    <w:multiLevelType w:val="multilevel"/>
    <w:tmpl w:val="E8A47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347209"/>
    <w:multiLevelType w:val="multilevel"/>
    <w:tmpl w:val="71F8A818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724A6160"/>
    <w:multiLevelType w:val="multilevel"/>
    <w:tmpl w:val="12F245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76502C3C"/>
    <w:multiLevelType w:val="multilevel"/>
    <w:tmpl w:val="71425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6D4675A"/>
    <w:multiLevelType w:val="multilevel"/>
    <w:tmpl w:val="5E9CF1A4"/>
    <w:lvl w:ilvl="0">
      <w:start w:val="10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7DBD058F"/>
    <w:multiLevelType w:val="multilevel"/>
    <w:tmpl w:val="93A21D5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E3C1BBB"/>
    <w:multiLevelType w:val="multilevel"/>
    <w:tmpl w:val="FB9E7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3"/>
  </w:num>
  <w:num w:numId="3">
    <w:abstractNumId w:val="10"/>
  </w:num>
  <w:num w:numId="4">
    <w:abstractNumId w:val="15"/>
  </w:num>
  <w:num w:numId="5">
    <w:abstractNumId w:val="22"/>
  </w:num>
  <w:num w:numId="6">
    <w:abstractNumId w:val="24"/>
  </w:num>
  <w:num w:numId="7">
    <w:abstractNumId w:val="20"/>
  </w:num>
  <w:num w:numId="8">
    <w:abstractNumId w:val="8"/>
  </w:num>
  <w:num w:numId="9">
    <w:abstractNumId w:val="23"/>
  </w:num>
  <w:num w:numId="10">
    <w:abstractNumId w:val="17"/>
  </w:num>
  <w:num w:numId="11">
    <w:abstractNumId w:val="16"/>
  </w:num>
  <w:num w:numId="12">
    <w:abstractNumId w:val="14"/>
  </w:num>
  <w:num w:numId="13">
    <w:abstractNumId w:val="30"/>
  </w:num>
  <w:num w:numId="14">
    <w:abstractNumId w:val="19"/>
  </w:num>
  <w:num w:numId="15">
    <w:abstractNumId w:val="5"/>
  </w:num>
  <w:num w:numId="16">
    <w:abstractNumId w:val="3"/>
  </w:num>
  <w:num w:numId="17">
    <w:abstractNumId w:val="6"/>
  </w:num>
  <w:num w:numId="18">
    <w:abstractNumId w:val="27"/>
  </w:num>
  <w:num w:numId="19">
    <w:abstractNumId w:val="21"/>
  </w:num>
  <w:num w:numId="20">
    <w:abstractNumId w:val="0"/>
  </w:num>
  <w:num w:numId="21">
    <w:abstractNumId w:val="1"/>
  </w:num>
  <w:num w:numId="22">
    <w:abstractNumId w:val="2"/>
  </w:num>
  <w:num w:numId="23">
    <w:abstractNumId w:val="11"/>
  </w:num>
  <w:num w:numId="24">
    <w:abstractNumId w:val="7"/>
  </w:num>
  <w:num w:numId="25">
    <w:abstractNumId w:val="28"/>
  </w:num>
  <w:num w:numId="26">
    <w:abstractNumId w:val="9"/>
  </w:num>
  <w:num w:numId="27">
    <w:abstractNumId w:val="26"/>
  </w:num>
  <w:num w:numId="28">
    <w:abstractNumId w:val="29"/>
  </w:num>
  <w:num w:numId="29">
    <w:abstractNumId w:val="12"/>
  </w:num>
  <w:num w:numId="30">
    <w:abstractNumId w:val="25"/>
  </w:num>
  <w:num w:numId="3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1B3"/>
    <w:rsid w:val="000F3B32"/>
    <w:rsid w:val="00367C61"/>
    <w:rsid w:val="00631F4F"/>
    <w:rsid w:val="008270CD"/>
    <w:rsid w:val="00AC1A7A"/>
    <w:rsid w:val="00B171B3"/>
    <w:rsid w:val="00D61E8B"/>
    <w:rsid w:val="00F531A8"/>
    <w:rsid w:val="00FD5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63B82"/>
  <w15:chartTrackingRefBased/>
  <w15:docId w15:val="{5DD14D09-9818-4D37-BB1F-6FEB667F6A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286pc">
    <w:name w:val="t286pc"/>
    <w:basedOn w:val="a0"/>
    <w:rsid w:val="00B171B3"/>
  </w:style>
  <w:style w:type="character" w:styleId="a3">
    <w:name w:val="Strong"/>
    <w:basedOn w:val="a0"/>
    <w:uiPriority w:val="22"/>
    <w:qFormat/>
    <w:rsid w:val="00B171B3"/>
    <w:rPr>
      <w:b/>
      <w:bCs/>
    </w:rPr>
  </w:style>
  <w:style w:type="character" w:styleId="a4">
    <w:name w:val="Emphasis"/>
    <w:basedOn w:val="a0"/>
    <w:uiPriority w:val="20"/>
    <w:qFormat/>
    <w:rsid w:val="00B171B3"/>
    <w:rPr>
      <w:i/>
      <w:iCs/>
    </w:rPr>
  </w:style>
  <w:style w:type="paragraph" w:styleId="a5">
    <w:name w:val="List Paragraph"/>
    <w:basedOn w:val="a"/>
    <w:uiPriority w:val="34"/>
    <w:qFormat/>
    <w:rsid w:val="000F3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610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515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3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043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95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80608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22251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59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324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21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85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312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93244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4729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54009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9612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183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947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5108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09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85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08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5331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828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9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426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192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8452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782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65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36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417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9016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52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064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842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949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518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99776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61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7327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4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0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31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74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087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0111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82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97107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209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02517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8228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83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84827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81699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2250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794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5641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302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71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8478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418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84530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074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21595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36564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496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773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0639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62471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555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2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6309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5089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250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711667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3317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2041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1158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284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50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7630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69645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2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95505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72743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39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45112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363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006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4569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21750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060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17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88404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1639</Words>
  <Characters>9343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2026-05-30T04:57:00Z</dcterms:created>
  <dcterms:modified xsi:type="dcterms:W3CDTF">2026-05-30T04:57:00Z</dcterms:modified>
</cp:coreProperties>
</file>